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67BE3" w14:textId="77777777" w:rsidR="005E705A" w:rsidRPr="00A010F3" w:rsidRDefault="005E705A" w:rsidP="00BC0A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A010F3">
        <w:rPr>
          <w:b/>
          <w:bCs/>
          <w:sz w:val="28"/>
          <w:szCs w:val="28"/>
        </w:rPr>
        <w:t>Peer Review of Faculty Teaching</w:t>
      </w:r>
    </w:p>
    <w:p w14:paraId="6AFB97CB" w14:textId="7A0CBC4B" w:rsidR="005E705A" w:rsidRPr="00BC0A1D" w:rsidRDefault="005E705A" w:rsidP="00BC0A1D">
      <w:pPr>
        <w:widowControl w:val="0"/>
        <w:autoSpaceDE w:val="0"/>
        <w:autoSpaceDN w:val="0"/>
        <w:adjustRightInd w:val="0"/>
        <w:jc w:val="center"/>
      </w:pPr>
      <w:r w:rsidRPr="00BC0A1D">
        <w:t>Departmental Procedure</w:t>
      </w:r>
    </w:p>
    <w:p w14:paraId="50FB28E7" w14:textId="77777777" w:rsidR="005E705A" w:rsidRPr="00BC0A1D" w:rsidRDefault="005E705A" w:rsidP="00BC0A1D">
      <w:pPr>
        <w:widowControl w:val="0"/>
        <w:autoSpaceDE w:val="0"/>
        <w:autoSpaceDN w:val="0"/>
        <w:adjustRightInd w:val="0"/>
        <w:jc w:val="center"/>
      </w:pPr>
      <w:r w:rsidRPr="00BC0A1D">
        <w:t>Department of Chemistry and Biochemistry</w:t>
      </w:r>
    </w:p>
    <w:p w14:paraId="4E5CFDF5" w14:textId="77777777" w:rsidR="005E705A" w:rsidRPr="00BC0A1D" w:rsidRDefault="005E705A" w:rsidP="00BC0A1D">
      <w:pPr>
        <w:widowControl w:val="0"/>
        <w:autoSpaceDE w:val="0"/>
        <w:autoSpaceDN w:val="0"/>
        <w:adjustRightInd w:val="0"/>
        <w:jc w:val="center"/>
      </w:pPr>
      <w:r w:rsidRPr="00BC0A1D">
        <w:t>Approved:  February 16, 1998</w:t>
      </w:r>
    </w:p>
    <w:p w14:paraId="60878A40" w14:textId="541339AB" w:rsidR="0072556E" w:rsidRPr="00BC0A1D" w:rsidRDefault="005E705A" w:rsidP="00BC0A1D">
      <w:pPr>
        <w:widowControl w:val="0"/>
        <w:autoSpaceDE w:val="0"/>
        <w:autoSpaceDN w:val="0"/>
        <w:adjustRightInd w:val="0"/>
        <w:jc w:val="center"/>
      </w:pPr>
      <w:r w:rsidRPr="00BC0A1D">
        <w:t>Revised: January 1</w:t>
      </w:r>
      <w:r w:rsidRPr="00BC0A1D">
        <w:rPr>
          <w:i/>
          <w:iCs/>
        </w:rPr>
        <w:t xml:space="preserve">, </w:t>
      </w:r>
      <w:r w:rsidR="00AD4CDC" w:rsidRPr="00BC0A1D">
        <w:t xml:space="preserve">1999, </w:t>
      </w:r>
      <w:r w:rsidRPr="00BC0A1D">
        <w:t>October 2, 2000</w:t>
      </w:r>
      <w:r w:rsidR="00AD4CDC" w:rsidRPr="00BC0A1D">
        <w:t>, March 21, 2005</w:t>
      </w:r>
      <w:r w:rsidR="005C6A1B" w:rsidRPr="00BC0A1D">
        <w:t xml:space="preserve">, </w:t>
      </w:r>
      <w:r w:rsidR="0072556E" w:rsidRPr="00BC0A1D">
        <w:t>December 6, 2010</w:t>
      </w:r>
    </w:p>
    <w:p w14:paraId="4ACFA8D1" w14:textId="3E99D1CC" w:rsidR="005E705A" w:rsidRPr="00BC0A1D" w:rsidRDefault="00BF208D" w:rsidP="00BC0A1D">
      <w:pPr>
        <w:widowControl w:val="0"/>
        <w:autoSpaceDE w:val="0"/>
        <w:autoSpaceDN w:val="0"/>
        <w:adjustRightInd w:val="0"/>
        <w:jc w:val="center"/>
      </w:pPr>
      <w:r>
        <w:t>(Ap</w:t>
      </w:r>
      <w:r w:rsidR="0072556E">
        <w:t xml:space="preserve">proved by Dean </w:t>
      </w:r>
      <w:r w:rsidR="00904258">
        <w:t>August 1, 2012)</w:t>
      </w:r>
      <w:r w:rsidR="00AB68DA">
        <w:t>,</w:t>
      </w:r>
      <w:r w:rsidR="008A367D">
        <w:t xml:space="preserve"> </w:t>
      </w:r>
      <w:r w:rsidR="00175419">
        <w:t xml:space="preserve">and </w:t>
      </w:r>
      <w:r w:rsidR="005D0239">
        <w:t>September</w:t>
      </w:r>
      <w:r w:rsidR="00E44F1B">
        <w:t xml:space="preserve"> 2024</w:t>
      </w:r>
    </w:p>
    <w:p w14:paraId="6C609397" w14:textId="77777777" w:rsidR="007E7314" w:rsidRDefault="007E7314" w:rsidP="00BC0A1D">
      <w:pPr>
        <w:widowControl w:val="0"/>
        <w:autoSpaceDE w:val="0"/>
        <w:autoSpaceDN w:val="0"/>
        <w:adjustRightInd w:val="0"/>
        <w:jc w:val="both"/>
      </w:pPr>
    </w:p>
    <w:p w14:paraId="6F53F939" w14:textId="77777777" w:rsidR="005E705A" w:rsidRPr="00BC0A1D" w:rsidRDefault="005E705A" w:rsidP="00BC0A1D">
      <w:pPr>
        <w:widowControl w:val="0"/>
        <w:autoSpaceDE w:val="0"/>
        <w:autoSpaceDN w:val="0"/>
        <w:adjustRightInd w:val="0"/>
        <w:jc w:val="both"/>
      </w:pPr>
    </w:p>
    <w:p w14:paraId="038CEDDB" w14:textId="77777777" w:rsidR="005E705A" w:rsidRPr="00A010F3" w:rsidRDefault="005E705A" w:rsidP="00BC0A1D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A010F3">
        <w:rPr>
          <w:b/>
          <w:bCs/>
          <w:sz w:val="28"/>
          <w:szCs w:val="28"/>
        </w:rPr>
        <w:t xml:space="preserve">Teaching Evaluation Committee </w:t>
      </w:r>
    </w:p>
    <w:p w14:paraId="640B8FE8" w14:textId="4E09DCCA" w:rsidR="005E705A" w:rsidRDefault="005E705A" w:rsidP="00BC0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BC0A1D">
        <w:t xml:space="preserve">The department </w:t>
      </w:r>
      <w:r w:rsidR="004549C0">
        <w:t>C</w:t>
      </w:r>
      <w:r w:rsidRPr="00BC0A1D">
        <w:t>hair will appoint a departmental Teaching Evaluation Committee</w:t>
      </w:r>
      <w:r w:rsidR="0074371A" w:rsidRPr="00BC0A1D">
        <w:t>, which consists of both tenure-track</w:t>
      </w:r>
      <w:r w:rsidR="0046618C" w:rsidRPr="00BC0A1D">
        <w:t xml:space="preserve"> and professional-track faculty members</w:t>
      </w:r>
      <w:r w:rsidR="006054B9">
        <w:t>.</w:t>
      </w:r>
      <w:r w:rsidRPr="00BC0A1D">
        <w:t xml:space="preserve"> The department </w:t>
      </w:r>
      <w:r w:rsidR="004549C0">
        <w:t>C</w:t>
      </w:r>
      <w:r w:rsidRPr="00BC0A1D">
        <w:t xml:space="preserve">hair will designate </w:t>
      </w:r>
      <w:r w:rsidR="00664704" w:rsidRPr="00BC0A1D">
        <w:t>typically a tenured faculty member</w:t>
      </w:r>
      <w:r w:rsidR="00086A3C" w:rsidRPr="00BC0A1D">
        <w:t xml:space="preserve"> as the </w:t>
      </w:r>
      <w:r w:rsidR="00A16C99">
        <w:t>C</w:t>
      </w:r>
      <w:r w:rsidR="00086A3C" w:rsidRPr="00BC0A1D">
        <w:t xml:space="preserve">ommittee </w:t>
      </w:r>
      <w:r w:rsidR="004549C0">
        <w:t>C</w:t>
      </w:r>
      <w:r w:rsidR="00086A3C" w:rsidRPr="00BC0A1D">
        <w:t>hair</w:t>
      </w:r>
      <w:r w:rsidRPr="00BC0A1D">
        <w:t>.</w:t>
      </w:r>
      <w:r w:rsidR="00344AA6" w:rsidRPr="00BC0A1D">
        <w:t xml:space="preserve">  </w:t>
      </w:r>
      <w:r w:rsidR="00086A3C" w:rsidRPr="00BC0A1D">
        <w:t xml:space="preserve"> </w:t>
      </w:r>
      <w:r w:rsidRPr="00BC0A1D">
        <w:t xml:space="preserve"> </w:t>
      </w:r>
    </w:p>
    <w:p w14:paraId="54A8845E" w14:textId="141BF328" w:rsidR="008469BF" w:rsidRPr="00BC0A1D" w:rsidRDefault="008469BF" w:rsidP="008469B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>
        <w:t>Unless otherwise noted, for the purposes of peer review the following ranks are equivalent: (</w:t>
      </w:r>
      <w:proofErr w:type="spellStart"/>
      <w:r>
        <w:t>i</w:t>
      </w:r>
      <w:proofErr w:type="spellEnd"/>
      <w:r>
        <w:t>) tenured and teaching full professors and principal instructor, (ii) tenured and teaching associate professors and senior instructor</w:t>
      </w:r>
      <w:r w:rsidR="00DC297B">
        <w:t>s</w:t>
      </w:r>
      <w:r>
        <w:t>, and</w:t>
      </w:r>
      <w:r w:rsidR="005D0239">
        <w:t xml:space="preserve"> </w:t>
      </w:r>
      <w:r>
        <w:t>(iii) untenured and teaching assistant professors and instructor</w:t>
      </w:r>
      <w:r w:rsidR="00DC297B">
        <w:t>s</w:t>
      </w:r>
      <w:r>
        <w:t xml:space="preserve">.    </w:t>
      </w:r>
    </w:p>
    <w:p w14:paraId="5435DB66" w14:textId="70ADD29F" w:rsidR="005E705A" w:rsidRPr="00BC0A1D" w:rsidRDefault="005E705A" w:rsidP="00BC0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BC0A1D">
        <w:t>The Teaching Evaluation Committee will dev</w:t>
      </w:r>
      <w:r w:rsidR="00E67279">
        <w:t>elop</w:t>
      </w:r>
      <w:r w:rsidRPr="00BC0A1D">
        <w:t xml:space="preserve"> and</w:t>
      </w:r>
      <w:r w:rsidR="00DC297B">
        <w:t>,</w:t>
      </w:r>
      <w:r w:rsidRPr="00BC0A1D">
        <w:t xml:space="preserve"> from time to time revise</w:t>
      </w:r>
      <w:r w:rsidR="00DC297B">
        <w:t>,</w:t>
      </w:r>
      <w:r w:rsidRPr="00BC0A1D">
        <w:t xml:space="preserve"> a form to be used by review panel members to evaluate faculty teaching. </w:t>
      </w:r>
    </w:p>
    <w:p w14:paraId="66D5F696" w14:textId="132AEAC5" w:rsidR="005E705A" w:rsidRPr="00BC0A1D" w:rsidRDefault="00DC297B" w:rsidP="00BC0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>
        <w:t>T</w:t>
      </w:r>
      <w:r w:rsidR="005E705A" w:rsidRPr="00BC0A1D">
        <w:t>he Committee will appoint a review panel</w:t>
      </w:r>
      <w:r w:rsidRPr="00DC297B">
        <w:t xml:space="preserve"> </w:t>
      </w:r>
      <w:r>
        <w:t>f</w:t>
      </w:r>
      <w:r w:rsidRPr="00BC0A1D">
        <w:t>or each faculty member to be evaluated</w:t>
      </w:r>
      <w:r w:rsidR="005E705A" w:rsidRPr="00BC0A1D">
        <w:t xml:space="preserve">.  </w:t>
      </w:r>
    </w:p>
    <w:p w14:paraId="77505287" w14:textId="78BC13DD" w:rsidR="005E705A" w:rsidRPr="00BC0A1D" w:rsidRDefault="005E705A" w:rsidP="00BC0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BC0A1D">
        <w:t xml:space="preserve">The Committee will set time limits for </w:t>
      </w:r>
      <w:r w:rsidR="005D0239" w:rsidRPr="00BC0A1D">
        <w:t>complet</w:t>
      </w:r>
      <w:r w:rsidR="005D0239">
        <w:t>ing the</w:t>
      </w:r>
      <w:r w:rsidRPr="00BC0A1D">
        <w:t xml:space="preserve"> panel </w:t>
      </w:r>
      <w:r w:rsidR="00627071">
        <w:t>function and</w:t>
      </w:r>
      <w:r w:rsidR="00AD5F0C">
        <w:t xml:space="preserve"> will ensure that the </w:t>
      </w:r>
      <w:r w:rsidR="00357FCD">
        <w:t xml:space="preserve">peer </w:t>
      </w:r>
      <w:r w:rsidR="00AD5F0C">
        <w:t>reviews are completed</w:t>
      </w:r>
      <w:r w:rsidR="00357FCD">
        <w:t xml:space="preserve"> in a timely manner. </w:t>
      </w:r>
      <w:r w:rsidR="00AD5F0C">
        <w:t xml:space="preserve"> </w:t>
      </w:r>
    </w:p>
    <w:p w14:paraId="0A1B3AF4" w14:textId="357928DC" w:rsidR="005E705A" w:rsidRPr="00BC0A1D" w:rsidRDefault="005E705A" w:rsidP="00BC0A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</w:pPr>
      <w:r w:rsidRPr="00BC0A1D">
        <w:t xml:space="preserve">The </w:t>
      </w:r>
      <w:r w:rsidR="00894070" w:rsidRPr="00BC0A1D">
        <w:t xml:space="preserve">department </w:t>
      </w:r>
      <w:r w:rsidR="00980678">
        <w:t>C</w:t>
      </w:r>
      <w:r w:rsidR="00894070" w:rsidRPr="00BC0A1D">
        <w:t xml:space="preserve">hair </w:t>
      </w:r>
      <w:r w:rsidRPr="00BC0A1D">
        <w:t>will review panel reports concerning each faculty member evaluated</w:t>
      </w:r>
      <w:r w:rsidR="00894070" w:rsidRPr="00BC0A1D">
        <w:t>.</w:t>
      </w:r>
      <w:r w:rsidRPr="00BC0A1D">
        <w:t xml:space="preserve"> </w:t>
      </w:r>
    </w:p>
    <w:p w14:paraId="1A41BA15" w14:textId="77777777" w:rsidR="005E705A" w:rsidRPr="00BC0A1D" w:rsidRDefault="005E705A" w:rsidP="00BC0A1D">
      <w:pPr>
        <w:widowControl w:val="0"/>
        <w:autoSpaceDE w:val="0"/>
        <w:autoSpaceDN w:val="0"/>
        <w:adjustRightInd w:val="0"/>
        <w:spacing w:after="120"/>
        <w:jc w:val="both"/>
      </w:pPr>
      <w:r w:rsidRPr="00BC0A1D">
        <w:t xml:space="preserve"> </w:t>
      </w:r>
    </w:p>
    <w:p w14:paraId="668C8028" w14:textId="77777777" w:rsidR="005E705A" w:rsidRPr="00A010F3" w:rsidRDefault="005E705A" w:rsidP="00BC0A1D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A010F3">
        <w:rPr>
          <w:b/>
          <w:bCs/>
          <w:sz w:val="28"/>
          <w:szCs w:val="28"/>
        </w:rPr>
        <w:t xml:space="preserve">Composition of Review Panels </w:t>
      </w:r>
    </w:p>
    <w:p w14:paraId="651EF703" w14:textId="77777777" w:rsidR="005236C5" w:rsidRDefault="005E705A" w:rsidP="005236C5">
      <w:pPr>
        <w:widowControl w:val="0"/>
        <w:autoSpaceDE w:val="0"/>
        <w:autoSpaceDN w:val="0"/>
        <w:adjustRightInd w:val="0"/>
        <w:spacing w:after="120"/>
        <w:jc w:val="both"/>
      </w:pPr>
      <w:r w:rsidRPr="00BC0A1D">
        <w:t xml:space="preserve">The review panel for each faculty member </w:t>
      </w:r>
      <w:r w:rsidR="00456B86" w:rsidRPr="00BC0A1D">
        <w:t xml:space="preserve">(including both tenure-track and professional-track) </w:t>
      </w:r>
      <w:r w:rsidRPr="00BC0A1D">
        <w:t>being evalua</w:t>
      </w:r>
      <w:r w:rsidR="000E00D6" w:rsidRPr="00BC0A1D">
        <w:t>ted will consist of two members:</w:t>
      </w:r>
      <w:r w:rsidRPr="00BC0A1D">
        <w:t xml:space="preserve"> </w:t>
      </w:r>
    </w:p>
    <w:p w14:paraId="65C538C8" w14:textId="486FD8F4" w:rsidR="00067A10" w:rsidRDefault="005E705A" w:rsidP="005236C5">
      <w:pPr>
        <w:widowControl w:val="0"/>
        <w:autoSpaceDE w:val="0"/>
        <w:autoSpaceDN w:val="0"/>
        <w:adjustRightInd w:val="0"/>
        <w:spacing w:after="120"/>
        <w:jc w:val="both"/>
      </w:pPr>
      <w:r w:rsidRPr="00BC0A1D">
        <w:t xml:space="preserve">at least </w:t>
      </w:r>
      <w:r w:rsidR="008A367D" w:rsidRPr="00BC0A1D">
        <w:t>(</w:t>
      </w:r>
      <w:proofErr w:type="spellStart"/>
      <w:r w:rsidR="008A367D" w:rsidRPr="00BC0A1D">
        <w:t>i</w:t>
      </w:r>
      <w:proofErr w:type="spellEnd"/>
      <w:r w:rsidR="008A367D" w:rsidRPr="00BC0A1D">
        <w:t>) one member</w:t>
      </w:r>
      <w:r w:rsidRPr="00BC0A1D">
        <w:t xml:space="preserve"> must be from the</w:t>
      </w:r>
      <w:r w:rsidR="008F5280">
        <w:t xml:space="preserve"> same </w:t>
      </w:r>
      <w:r w:rsidRPr="00BC0A1D">
        <w:t>division</w:t>
      </w:r>
      <w:r w:rsidR="008F5280">
        <w:t xml:space="preserve"> as the </w:t>
      </w:r>
      <w:r w:rsidR="008F5280" w:rsidRPr="00792FC6">
        <w:t xml:space="preserve">reviewee or have appropriate teaching expertise </w:t>
      </w:r>
      <w:r w:rsidR="000E00D6" w:rsidRPr="00792FC6">
        <w:t>and a</w:t>
      </w:r>
      <w:r w:rsidRPr="00792FC6">
        <w:t xml:space="preserve">t least </w:t>
      </w:r>
      <w:r w:rsidR="000E00D6" w:rsidRPr="00792FC6">
        <w:t>(ii) one member</w:t>
      </w:r>
      <w:r w:rsidRPr="00792FC6">
        <w:t xml:space="preserve"> must be a full professor</w:t>
      </w:r>
      <w:r w:rsidR="00C62806" w:rsidRPr="00792FC6">
        <w:t xml:space="preserve"> or </w:t>
      </w:r>
      <w:r w:rsidR="002D1F9A" w:rsidRPr="00792FC6">
        <w:t xml:space="preserve">a </w:t>
      </w:r>
      <w:r w:rsidR="00395DA7" w:rsidRPr="00792FC6">
        <w:t>principal</w:t>
      </w:r>
      <w:r w:rsidR="00C62806" w:rsidRPr="00792FC6">
        <w:t xml:space="preserve"> </w:t>
      </w:r>
      <w:r w:rsidR="00FC180A">
        <w:t>instructor</w:t>
      </w:r>
      <w:r w:rsidR="00C62806" w:rsidRPr="00792FC6">
        <w:t>.</w:t>
      </w:r>
      <w:r w:rsidRPr="00BC0A1D">
        <w:t xml:space="preserve"> </w:t>
      </w:r>
    </w:p>
    <w:p w14:paraId="168D9A11" w14:textId="49F4FB91" w:rsidR="00CC35C0" w:rsidRPr="00BC0A1D" w:rsidRDefault="00B75AB4" w:rsidP="005236C5">
      <w:pPr>
        <w:widowControl w:val="0"/>
        <w:autoSpaceDE w:val="0"/>
        <w:autoSpaceDN w:val="0"/>
        <w:adjustRightInd w:val="0"/>
        <w:spacing w:after="120"/>
        <w:jc w:val="both"/>
      </w:pPr>
      <w:r w:rsidRPr="00BC0A1D">
        <w:t>The panel to evaluate tenure</w:t>
      </w:r>
      <w:r w:rsidR="00D61B3A">
        <w:t>-</w:t>
      </w:r>
      <w:r w:rsidR="008E6159">
        <w:t xml:space="preserve"> and professional-track</w:t>
      </w:r>
      <w:r w:rsidRPr="00BC0A1D">
        <w:t xml:space="preserve"> faculty</w:t>
      </w:r>
      <w:r w:rsidR="002311E2" w:rsidRPr="00BC0A1D">
        <w:t xml:space="preserve"> </w:t>
      </w:r>
      <w:r w:rsidR="00B21F6C" w:rsidRPr="00BC0A1D">
        <w:t>may consist of bo</w:t>
      </w:r>
      <w:r w:rsidR="00FB66BC" w:rsidRPr="00BC0A1D">
        <w:t>th</w:t>
      </w:r>
      <w:r w:rsidR="00B16A39" w:rsidRPr="00BC0A1D">
        <w:t xml:space="preserve"> tenure-track and professional-track faculty members. </w:t>
      </w:r>
      <w:r w:rsidR="001A4FEF">
        <w:t xml:space="preserve">Each panel will have at least one tenure-track </w:t>
      </w:r>
      <w:r w:rsidR="00CC35C0" w:rsidRPr="00BC0A1D">
        <w:t>faculty member.</w:t>
      </w:r>
      <w:r w:rsidR="0090426E">
        <w:t xml:space="preserve"> </w:t>
      </w:r>
    </w:p>
    <w:p w14:paraId="2A1DE740" w14:textId="38E75AFB" w:rsidR="000E00D6" w:rsidRPr="00BC0A1D" w:rsidRDefault="005E705A" w:rsidP="00067A10">
      <w:pPr>
        <w:widowControl w:val="0"/>
        <w:autoSpaceDE w:val="0"/>
        <w:autoSpaceDN w:val="0"/>
        <w:adjustRightInd w:val="0"/>
        <w:spacing w:after="120"/>
        <w:jc w:val="both"/>
      </w:pPr>
      <w:r>
        <w:t>The panel to evaluate an untenured tenure-track faculty member</w:t>
      </w:r>
      <w:r w:rsidR="00E64213">
        <w:t xml:space="preserve"> or</w:t>
      </w:r>
      <w:r w:rsidR="004966D6">
        <w:t xml:space="preserve"> a</w:t>
      </w:r>
      <w:r w:rsidR="0096671C">
        <w:t>n</w:t>
      </w:r>
      <w:r w:rsidR="00E64213">
        <w:t xml:space="preserve"> instructor</w:t>
      </w:r>
      <w:r>
        <w:t xml:space="preserve"> shall consist of tenured</w:t>
      </w:r>
      <w:r w:rsidR="00541868">
        <w:t xml:space="preserve"> professors, associate/full teaching professors</w:t>
      </w:r>
      <w:r w:rsidR="00792FC6">
        <w:t>,</w:t>
      </w:r>
      <w:r>
        <w:t xml:space="preserve"> </w:t>
      </w:r>
      <w:r w:rsidR="00BF0DA2">
        <w:t>or senior</w:t>
      </w:r>
      <w:r w:rsidR="00235515">
        <w:t xml:space="preserve"> and </w:t>
      </w:r>
      <w:r w:rsidR="00CC31A2">
        <w:t>principal</w:t>
      </w:r>
      <w:r w:rsidR="00235515">
        <w:t xml:space="preserve"> </w:t>
      </w:r>
      <w:r w:rsidR="00BF0DA2">
        <w:t xml:space="preserve">level </w:t>
      </w:r>
      <w:r w:rsidR="0030772E">
        <w:t>instructors</w:t>
      </w:r>
      <w:r w:rsidR="00BF0DA2">
        <w:t xml:space="preserve"> </w:t>
      </w:r>
      <w:r>
        <w:t>only</w:t>
      </w:r>
      <w:r w:rsidR="00792FC6">
        <w:t>.</w:t>
      </w:r>
      <w:r w:rsidR="00CC48F0">
        <w:t xml:space="preserve"> </w:t>
      </w:r>
      <w:r w:rsidR="00792FC6">
        <w:t>T</w:t>
      </w:r>
      <w:r>
        <w:t xml:space="preserve">he </w:t>
      </w:r>
      <w:r w:rsidR="43EBE5E0">
        <w:t>reviewee’s</w:t>
      </w:r>
      <w:r>
        <w:t xml:space="preserve"> faculty mentor</w:t>
      </w:r>
      <w:r w:rsidR="008F263C">
        <w:t xml:space="preserve"> or division head</w:t>
      </w:r>
      <w:r w:rsidR="00CC48F0">
        <w:t xml:space="preserve"> will be included</w:t>
      </w:r>
      <w:r w:rsidR="00AE0D0A">
        <w:t xml:space="preserve"> if possible</w:t>
      </w:r>
      <w:r w:rsidR="004C0882">
        <w:t>.</w:t>
      </w:r>
      <w:r w:rsidR="00CC48F0">
        <w:t xml:space="preserve"> </w:t>
      </w:r>
      <w:r>
        <w:t xml:space="preserve"> </w:t>
      </w:r>
    </w:p>
    <w:p w14:paraId="6A5AF40B" w14:textId="347CB83D" w:rsidR="005D0239" w:rsidRDefault="005A6C5B" w:rsidP="00BC0A1D">
      <w:pPr>
        <w:widowControl w:val="0"/>
        <w:autoSpaceDE w:val="0"/>
        <w:autoSpaceDN w:val="0"/>
        <w:adjustRightInd w:val="0"/>
        <w:spacing w:after="120"/>
        <w:jc w:val="both"/>
      </w:pPr>
      <w:r>
        <w:t>New f</w:t>
      </w:r>
      <w:r w:rsidR="0070048B">
        <w:t>aculty members</w:t>
      </w:r>
      <w:r>
        <w:t xml:space="preserve"> </w:t>
      </w:r>
      <w:r w:rsidR="00756F99">
        <w:t xml:space="preserve">will </w:t>
      </w:r>
      <w:r w:rsidR="001B0CE1">
        <w:t xml:space="preserve">be assigned </w:t>
      </w:r>
      <w:r w:rsidR="00835DB8">
        <w:t>to sha</w:t>
      </w:r>
      <w:r w:rsidR="00DD55B3">
        <w:t>dow a senior colleague</w:t>
      </w:r>
      <w:r w:rsidR="002B029D">
        <w:t xml:space="preserve"> </w:t>
      </w:r>
      <w:r w:rsidR="00DD55B3">
        <w:t xml:space="preserve">throughout the </w:t>
      </w:r>
      <w:r w:rsidR="00437518">
        <w:t xml:space="preserve">peer-review </w:t>
      </w:r>
      <w:r w:rsidR="0075371C">
        <w:t>evaluation</w:t>
      </w:r>
      <w:r w:rsidR="000E56DA">
        <w:t xml:space="preserve"> </w:t>
      </w:r>
      <w:r w:rsidR="0084661B">
        <w:t xml:space="preserve">for </w:t>
      </w:r>
      <w:r w:rsidR="0075371C">
        <w:t>at least two courses</w:t>
      </w:r>
      <w:r w:rsidR="00F94F7E">
        <w:t xml:space="preserve"> relevant to their teaching</w:t>
      </w:r>
      <w:r w:rsidR="000E56DA">
        <w:t xml:space="preserve"> during their first year at USC.</w:t>
      </w:r>
      <w:r w:rsidR="0075371C">
        <w:t xml:space="preserve"> </w:t>
      </w:r>
      <w:r w:rsidR="00EB665C">
        <w:t xml:space="preserve">They </w:t>
      </w:r>
      <w:r w:rsidR="005D0239" w:rsidRPr="003F6FDD">
        <w:t>will fully</w:t>
      </w:r>
      <w:r w:rsidR="00EB665C" w:rsidRPr="003F6FDD">
        <w:t xml:space="preserve"> participate in the peer</w:t>
      </w:r>
      <w:r w:rsidR="00DC297B">
        <w:t xml:space="preserve"> </w:t>
      </w:r>
      <w:r w:rsidR="00EB665C" w:rsidRPr="003F6FDD">
        <w:t xml:space="preserve">review process starting </w:t>
      </w:r>
      <w:r w:rsidR="00DC1E26" w:rsidRPr="003F6FDD">
        <w:t>in</w:t>
      </w:r>
      <w:r w:rsidR="00DB6106" w:rsidRPr="003F6FDD">
        <w:t xml:space="preserve"> the</w:t>
      </w:r>
      <w:r w:rsidR="00EB665C" w:rsidRPr="003F6FDD">
        <w:t xml:space="preserve"> second year. </w:t>
      </w:r>
    </w:p>
    <w:p w14:paraId="73EC5088" w14:textId="1D691F34" w:rsidR="005D0239" w:rsidRPr="005D0239" w:rsidRDefault="00DC297B" w:rsidP="005D0239">
      <w:pPr>
        <w:widowControl w:val="0"/>
        <w:autoSpaceDE w:val="0"/>
        <w:autoSpaceDN w:val="0"/>
        <w:adjustRightInd w:val="0"/>
        <w:spacing w:after="120"/>
        <w:jc w:val="both"/>
      </w:pPr>
      <w:r>
        <w:t>A</w:t>
      </w:r>
      <w:r w:rsidR="005D0239" w:rsidRPr="005D0239">
        <w:t xml:space="preserve">ny faculty member </w:t>
      </w:r>
      <w:r>
        <w:t>may</w:t>
      </w:r>
      <w:r w:rsidRPr="005D0239">
        <w:t xml:space="preserve"> </w:t>
      </w:r>
      <w:r w:rsidR="005D0239" w:rsidRPr="005D0239">
        <w:t>request additional course evaluations outside the regular peer review schedule</w:t>
      </w:r>
      <w:r>
        <w:t xml:space="preserve"> when needed</w:t>
      </w:r>
      <w:r w:rsidR="005D0239" w:rsidRPr="005D0239">
        <w:t>.</w:t>
      </w:r>
    </w:p>
    <w:p w14:paraId="28E15EE9" w14:textId="266E23AA" w:rsidR="00741251" w:rsidRDefault="00E442C3" w:rsidP="00BC0A1D">
      <w:pPr>
        <w:widowControl w:val="0"/>
        <w:autoSpaceDE w:val="0"/>
        <w:autoSpaceDN w:val="0"/>
        <w:adjustRightInd w:val="0"/>
        <w:spacing w:after="120"/>
        <w:jc w:val="both"/>
      </w:pPr>
      <w:r w:rsidRPr="003F6FDD">
        <w:t xml:space="preserve"> </w:t>
      </w:r>
      <w:r w:rsidR="000D269F" w:rsidRPr="003F6FDD">
        <w:t xml:space="preserve"> </w:t>
      </w:r>
      <w:r w:rsidR="0070048B" w:rsidRPr="003F6FDD">
        <w:t xml:space="preserve"> </w:t>
      </w:r>
      <w:r w:rsidR="00572487" w:rsidRPr="003F6FDD">
        <w:t xml:space="preserve"> </w:t>
      </w:r>
    </w:p>
    <w:p w14:paraId="2AB3FA0E" w14:textId="1545117A" w:rsidR="00866763" w:rsidRPr="00866763" w:rsidRDefault="008A367D" w:rsidP="00DB6106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866763">
        <w:rPr>
          <w:b/>
          <w:bCs/>
          <w:sz w:val="28"/>
          <w:szCs w:val="28"/>
        </w:rPr>
        <w:lastRenderedPageBreak/>
        <w:t>Frequency of Evaluation</w:t>
      </w:r>
      <w:r w:rsidR="00894070" w:rsidRPr="00866763">
        <w:rPr>
          <w:b/>
          <w:bCs/>
          <w:sz w:val="28"/>
          <w:szCs w:val="28"/>
        </w:rPr>
        <w:t xml:space="preserve"> </w:t>
      </w:r>
    </w:p>
    <w:p w14:paraId="0A852651" w14:textId="6720D92D" w:rsidR="001E1E3C" w:rsidRDefault="00DE0BEB" w:rsidP="00B741F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U</w:t>
      </w:r>
      <w:r w:rsidR="005E705A" w:rsidRPr="00BC0A1D">
        <w:t>ntenured tenure-track faculty</w:t>
      </w:r>
      <w:r w:rsidR="00525982">
        <w:t>, teaching assistant professors</w:t>
      </w:r>
      <w:r w:rsidR="00450A43">
        <w:t>,</w:t>
      </w:r>
      <w:r w:rsidR="00525982">
        <w:t xml:space="preserve"> and</w:t>
      </w:r>
      <w:r w:rsidR="0024787B">
        <w:t xml:space="preserve"> instructors</w:t>
      </w:r>
      <w:r w:rsidR="005E705A" w:rsidRPr="00BC0A1D">
        <w:t>:  annually</w:t>
      </w:r>
      <w:r w:rsidR="002856D5" w:rsidRPr="00BC0A1D">
        <w:t xml:space="preserve"> and </w:t>
      </w:r>
      <w:r w:rsidR="009B1E3A" w:rsidRPr="00BC0A1D">
        <w:t>every time</w:t>
      </w:r>
      <w:r w:rsidR="00C840BB">
        <w:t>*</w:t>
      </w:r>
      <w:r w:rsidR="002856D5" w:rsidRPr="00BC0A1D">
        <w:t xml:space="preserve"> they teach a large course</w:t>
      </w:r>
      <w:r w:rsidR="00124CF1">
        <w:t>*</w:t>
      </w:r>
      <w:r w:rsidR="00C840BB">
        <w:t>*</w:t>
      </w:r>
      <w:r w:rsidR="00894070" w:rsidRPr="00BC0A1D">
        <w:t xml:space="preserve"> or a new course</w:t>
      </w:r>
      <w:r w:rsidR="000E00D6" w:rsidRPr="00BC0A1D">
        <w:t>.</w:t>
      </w:r>
      <w:r w:rsidR="00B741F2">
        <w:t xml:space="preserve"> </w:t>
      </w:r>
    </w:p>
    <w:p w14:paraId="66CC84EC" w14:textId="0811C191" w:rsidR="005E705A" w:rsidRPr="00BC0A1D" w:rsidRDefault="00976789" w:rsidP="00B741F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A</w:t>
      </w:r>
      <w:r w:rsidR="005E705A" w:rsidRPr="00BC0A1D">
        <w:t>ssociate professors</w:t>
      </w:r>
      <w:r w:rsidR="00F15BA3">
        <w:t xml:space="preserve"> and senior i</w:t>
      </w:r>
      <w:r w:rsidR="004D55FE">
        <w:t>ns</w:t>
      </w:r>
      <w:r w:rsidR="00F15BA3">
        <w:t>tructors</w:t>
      </w:r>
      <w:r w:rsidR="005E705A" w:rsidRPr="00BC0A1D">
        <w:t>:  every other year</w:t>
      </w:r>
      <w:r w:rsidR="00C644AF">
        <w:t>,</w:t>
      </w:r>
      <w:r w:rsidR="00894070" w:rsidRPr="00BC0A1D">
        <w:t xml:space="preserve"> and </w:t>
      </w:r>
      <w:r w:rsidR="00D55505" w:rsidRPr="00BC0A1D">
        <w:t>when</w:t>
      </w:r>
      <w:r w:rsidR="00894070" w:rsidRPr="00BC0A1D">
        <w:t xml:space="preserve"> they teach a large course</w:t>
      </w:r>
      <w:r w:rsidR="00D55505" w:rsidRPr="00BC0A1D">
        <w:t xml:space="preserve"> </w:t>
      </w:r>
      <w:r w:rsidR="00DF1695">
        <w:t>if</w:t>
      </w:r>
      <w:r w:rsidR="00D55505" w:rsidRPr="00BC0A1D">
        <w:t xml:space="preserve"> deemed necessary</w:t>
      </w:r>
      <w:r w:rsidR="008102BB">
        <w:t xml:space="preserve"> by the department Chair.</w:t>
      </w:r>
    </w:p>
    <w:p w14:paraId="33779C37" w14:textId="2C3B9C3D" w:rsidR="002D7B8B" w:rsidRDefault="00C644AF" w:rsidP="002D7B8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F</w:t>
      </w:r>
      <w:r w:rsidR="00D55505" w:rsidRPr="00BC0A1D">
        <w:t xml:space="preserve">ull </w:t>
      </w:r>
      <w:r w:rsidR="005E705A" w:rsidRPr="00BC0A1D">
        <w:t>professors</w:t>
      </w:r>
      <w:r w:rsidR="002D7B8B">
        <w:t xml:space="preserve"> and </w:t>
      </w:r>
      <w:r w:rsidR="00CC31A2">
        <w:t>principal</w:t>
      </w:r>
      <w:r w:rsidR="002D7B8B">
        <w:t xml:space="preserve"> instructors</w:t>
      </w:r>
      <w:r w:rsidR="005E705A" w:rsidRPr="00BC0A1D">
        <w:t>:  every third year</w:t>
      </w:r>
      <w:r>
        <w:t>,</w:t>
      </w:r>
      <w:r w:rsidR="00894070" w:rsidRPr="00BC0A1D">
        <w:t xml:space="preserve"> and </w:t>
      </w:r>
      <w:r w:rsidR="00D55505" w:rsidRPr="00BC0A1D">
        <w:t xml:space="preserve">when they teach a large course </w:t>
      </w:r>
      <w:r>
        <w:t>if</w:t>
      </w:r>
      <w:r w:rsidR="00D55505" w:rsidRPr="00BC0A1D">
        <w:t xml:space="preserve"> deemed necessary</w:t>
      </w:r>
      <w:r w:rsidR="008102BB">
        <w:t xml:space="preserve"> by the department Chair.</w:t>
      </w:r>
    </w:p>
    <w:p w14:paraId="0B17DCEE" w14:textId="5ADD193E" w:rsidR="005E705A" w:rsidRPr="00BC0A1D" w:rsidRDefault="00A248AA" w:rsidP="002D7B8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>
        <w:t>A</w:t>
      </w:r>
      <w:r w:rsidR="005E705A" w:rsidRPr="00BC0A1D">
        <w:t>djunct</w:t>
      </w:r>
      <w:r w:rsidR="00B70967">
        <w:t xml:space="preserve"> and</w:t>
      </w:r>
      <w:r w:rsidR="005E705A" w:rsidRPr="00BC0A1D">
        <w:t xml:space="preserve"> temporary</w:t>
      </w:r>
      <w:r w:rsidR="00B70967">
        <w:t xml:space="preserve"> </w:t>
      </w:r>
      <w:r w:rsidR="005E705A" w:rsidRPr="00BC0A1D">
        <w:t>faculty: each semester for the first two semesters, then annually.</w:t>
      </w:r>
    </w:p>
    <w:p w14:paraId="4E8196B6" w14:textId="6AD331C1" w:rsidR="005040D2" w:rsidRDefault="005040D2" w:rsidP="00B741F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BC0A1D">
        <w:t>Emeritus: according to their rank upon reaching emeritus status.</w:t>
      </w:r>
    </w:p>
    <w:p w14:paraId="675E00B9" w14:textId="79B5E679" w:rsidR="00EF19D8" w:rsidRPr="004F520B" w:rsidRDefault="00EF19D8" w:rsidP="00B741F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</w:pPr>
      <w:r w:rsidRPr="004F520B">
        <w:t>Peer</w:t>
      </w:r>
      <w:r w:rsidR="00896632">
        <w:t>-</w:t>
      </w:r>
      <w:r w:rsidRPr="004F520B">
        <w:t xml:space="preserve">review schedule for </w:t>
      </w:r>
      <w:r w:rsidR="008102BB" w:rsidRPr="004F520B">
        <w:t>t</w:t>
      </w:r>
      <w:r w:rsidRPr="004F520B">
        <w:t xml:space="preserve">enured faculty and </w:t>
      </w:r>
      <w:r w:rsidR="008102BB" w:rsidRPr="004F520B">
        <w:t>s</w:t>
      </w:r>
      <w:r w:rsidRPr="004F520B">
        <w:t xml:space="preserve">enior </w:t>
      </w:r>
      <w:r w:rsidR="00DC297B">
        <w:t>instructors</w:t>
      </w:r>
      <w:r w:rsidR="00DC297B" w:rsidRPr="004F520B">
        <w:t xml:space="preserve"> </w:t>
      </w:r>
      <w:r w:rsidRPr="004F520B">
        <w:t>may be modified by the Chair if deemed necessary</w:t>
      </w:r>
      <w:r w:rsidR="0013768C" w:rsidRPr="004F520B">
        <w:t xml:space="preserve">; additional </w:t>
      </w:r>
      <w:r w:rsidR="008102BB" w:rsidRPr="004F520B">
        <w:t xml:space="preserve">peer-review </w:t>
      </w:r>
      <w:r w:rsidR="0013768C" w:rsidRPr="004F520B">
        <w:t xml:space="preserve">evaluations may be requested by </w:t>
      </w:r>
      <w:r w:rsidR="00D472FE" w:rsidRPr="004F520B">
        <w:t>any</w:t>
      </w:r>
      <w:r w:rsidR="0013768C" w:rsidRPr="004F520B">
        <w:t xml:space="preserve"> </w:t>
      </w:r>
      <w:r w:rsidR="00410DBD" w:rsidRPr="004F520B">
        <w:t>faculty</w:t>
      </w:r>
      <w:r w:rsidR="0024787B" w:rsidRPr="004F520B">
        <w:t xml:space="preserve"> outside the above schedule</w:t>
      </w:r>
      <w:r w:rsidR="0013768C" w:rsidRPr="004F520B">
        <w:t>.</w:t>
      </w:r>
    </w:p>
    <w:p w14:paraId="00BEC223" w14:textId="77777777" w:rsidR="00A248AA" w:rsidRDefault="00A248AA" w:rsidP="00A248AA">
      <w:pPr>
        <w:widowControl w:val="0"/>
        <w:autoSpaceDE w:val="0"/>
        <w:autoSpaceDN w:val="0"/>
        <w:adjustRightInd w:val="0"/>
        <w:spacing w:after="120"/>
        <w:jc w:val="both"/>
      </w:pPr>
      <w:r>
        <w:t>Notes:</w:t>
      </w:r>
      <w:r w:rsidRPr="00BC0A1D">
        <w:t xml:space="preserve"> </w:t>
      </w:r>
    </w:p>
    <w:p w14:paraId="0474D4B1" w14:textId="5C367778" w:rsidR="00124CF1" w:rsidRDefault="00124CF1" w:rsidP="00A248AA">
      <w:pPr>
        <w:widowControl w:val="0"/>
        <w:autoSpaceDE w:val="0"/>
        <w:autoSpaceDN w:val="0"/>
        <w:adjustRightInd w:val="0"/>
        <w:spacing w:after="120"/>
        <w:jc w:val="both"/>
      </w:pPr>
      <w:r>
        <w:t xml:space="preserve">* </w:t>
      </w:r>
      <w:r w:rsidR="00627071">
        <w:t>If</w:t>
      </w:r>
      <w:r w:rsidRPr="00BC0A1D">
        <w:t xml:space="preserve"> the same course is</w:t>
      </w:r>
      <w:r>
        <w:t xml:space="preserve"> taught</w:t>
      </w:r>
      <w:r w:rsidRPr="00BC0A1D">
        <w:t xml:space="preserve"> more than once during the academic year, only one evaluation is required</w:t>
      </w:r>
      <w:r w:rsidR="00DC297B">
        <w:t>.</w:t>
      </w:r>
    </w:p>
    <w:p w14:paraId="19AAF011" w14:textId="5F424B24" w:rsidR="00A248AA" w:rsidRDefault="00A248AA" w:rsidP="00A248AA">
      <w:pPr>
        <w:widowControl w:val="0"/>
        <w:autoSpaceDE w:val="0"/>
        <w:autoSpaceDN w:val="0"/>
        <w:adjustRightInd w:val="0"/>
        <w:spacing w:after="120"/>
        <w:jc w:val="both"/>
      </w:pPr>
      <w:r>
        <w:t>*</w:t>
      </w:r>
      <w:r w:rsidR="00627071">
        <w:t>*</w:t>
      </w:r>
      <w:r>
        <w:t xml:space="preserve"> </w:t>
      </w:r>
      <w:r w:rsidR="00627071">
        <w:t>A</w:t>
      </w:r>
      <w:r>
        <w:t xml:space="preserve"> large course is defined as a class with the </w:t>
      </w:r>
      <w:r w:rsidR="009514B7">
        <w:t>largest average</w:t>
      </w:r>
      <w:r>
        <w:t xml:space="preserve"> enrollment within the reviewee’s teaching portfolio</w:t>
      </w:r>
      <w:r w:rsidR="00E23ECD">
        <w:t xml:space="preserve">. </w:t>
      </w:r>
    </w:p>
    <w:p w14:paraId="478C2A0B" w14:textId="77777777" w:rsidR="005E705A" w:rsidRPr="00BC0A1D" w:rsidRDefault="005E705A" w:rsidP="00BC0A1D">
      <w:pPr>
        <w:widowControl w:val="0"/>
        <w:autoSpaceDE w:val="0"/>
        <w:autoSpaceDN w:val="0"/>
        <w:adjustRightInd w:val="0"/>
        <w:spacing w:after="120"/>
        <w:jc w:val="both"/>
      </w:pPr>
    </w:p>
    <w:p w14:paraId="6735C5BB" w14:textId="77777777" w:rsidR="005E705A" w:rsidRPr="00B741F2" w:rsidRDefault="005E705A" w:rsidP="00BC0A1D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B741F2">
        <w:rPr>
          <w:b/>
          <w:bCs/>
          <w:sz w:val="28"/>
          <w:szCs w:val="28"/>
        </w:rPr>
        <w:t xml:space="preserve">Evaluation Process </w:t>
      </w:r>
    </w:p>
    <w:p w14:paraId="421C3E36" w14:textId="21410ED4" w:rsidR="005E705A" w:rsidRPr="003F6FDD" w:rsidRDefault="0097071D" w:rsidP="00BC0A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</w:pPr>
      <w:r w:rsidRPr="00BC0A1D">
        <w:t xml:space="preserve">The panel members will be given access </w:t>
      </w:r>
      <w:r w:rsidR="00DC297B">
        <w:t xml:space="preserve">by the reviewee </w:t>
      </w:r>
      <w:r w:rsidRPr="00BC0A1D">
        <w:t xml:space="preserve">to all course materials, physical or online, that are available to students, such as syllabus, textbooks, homework assignments, exams, sample exams, Blackboard site and so on. </w:t>
      </w:r>
      <w:r w:rsidR="007966CB">
        <w:t xml:space="preserve">Each reviewer will </w:t>
      </w:r>
      <w:r w:rsidR="007966CB" w:rsidRPr="007966CB">
        <w:t>examin</w:t>
      </w:r>
      <w:r w:rsidR="007966CB">
        <w:t>e</w:t>
      </w:r>
      <w:r w:rsidR="007966CB" w:rsidRPr="007966CB">
        <w:t xml:space="preserve"> </w:t>
      </w:r>
      <w:r w:rsidR="007966CB">
        <w:t>relevant</w:t>
      </w:r>
      <w:r w:rsidR="007966CB" w:rsidRPr="007966CB">
        <w:t xml:space="preserve"> course materials</w:t>
      </w:r>
      <w:r w:rsidR="007966CB">
        <w:t xml:space="preserve"> an</w:t>
      </w:r>
      <w:r w:rsidR="000139A7">
        <w:t>d</w:t>
      </w:r>
      <w:r w:rsidR="00DC297B">
        <w:t>–</w:t>
      </w:r>
      <w:r w:rsidR="00AD69A9" w:rsidRPr="003F6FDD">
        <w:t xml:space="preserve">if they do not have </w:t>
      </w:r>
      <w:r w:rsidR="0097112C" w:rsidRPr="003F6FDD">
        <w:t>sufficient</w:t>
      </w:r>
      <w:r w:rsidR="00AD69A9" w:rsidRPr="003F6FDD">
        <w:t xml:space="preserve"> experience </w:t>
      </w:r>
      <w:r w:rsidR="0097112C" w:rsidRPr="003F6FDD">
        <w:t>teaching</w:t>
      </w:r>
      <w:r w:rsidR="00AD69A9" w:rsidRPr="003F6FDD">
        <w:t xml:space="preserve"> the same course</w:t>
      </w:r>
      <w:r w:rsidR="00947385">
        <w:t>–</w:t>
      </w:r>
      <w:r w:rsidR="00627071" w:rsidRPr="003F6FDD">
        <w:t>will</w:t>
      </w:r>
      <w:r w:rsidR="007966CB" w:rsidRPr="003F6FDD">
        <w:t xml:space="preserve"> have an intentional conversation with the </w:t>
      </w:r>
      <w:r w:rsidR="00947385">
        <w:t>reviewee</w:t>
      </w:r>
      <w:r w:rsidR="00947385" w:rsidRPr="003F6FDD">
        <w:t xml:space="preserve"> </w:t>
      </w:r>
      <w:r w:rsidR="007966CB" w:rsidRPr="003F6FDD">
        <w:t>about class expectations and context to provide necessary background for the observation.</w:t>
      </w:r>
      <w:r w:rsidRPr="003F6FDD">
        <w:t xml:space="preserve">  </w:t>
      </w:r>
    </w:p>
    <w:p w14:paraId="12A0679A" w14:textId="52EE140F" w:rsidR="005E705A" w:rsidRPr="00BC0A1D" w:rsidRDefault="005E705A" w:rsidP="00BC0A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</w:pPr>
      <w:r w:rsidRPr="00BC0A1D">
        <w:t xml:space="preserve">Each review panel member </w:t>
      </w:r>
      <w:r w:rsidR="00031C6B" w:rsidRPr="00BC0A1D">
        <w:t xml:space="preserve">will </w:t>
      </w:r>
      <w:r w:rsidRPr="00BC0A1D">
        <w:t xml:space="preserve">visit and observe </w:t>
      </w:r>
      <w:r w:rsidR="00DD11BD">
        <w:t xml:space="preserve">at least </w:t>
      </w:r>
      <w:r w:rsidRPr="00BC0A1D">
        <w:t xml:space="preserve">one </w:t>
      </w:r>
      <w:r w:rsidR="009B1E3A" w:rsidRPr="00BC0A1D">
        <w:t>class session</w:t>
      </w:r>
      <w:r w:rsidRPr="00BC0A1D">
        <w:t xml:space="preserve"> </w:t>
      </w:r>
      <w:r w:rsidR="00C768B7">
        <w:t xml:space="preserve">of the reviewee </w:t>
      </w:r>
      <w:r w:rsidRPr="00BC0A1D">
        <w:t xml:space="preserve">and complete an </w:t>
      </w:r>
      <w:r w:rsidR="009B1E3A" w:rsidRPr="00BC0A1D">
        <w:t>evaluation form</w:t>
      </w:r>
      <w:r w:rsidRPr="00BC0A1D">
        <w:t xml:space="preserve">. </w:t>
      </w:r>
    </w:p>
    <w:p w14:paraId="29F5DE2D" w14:textId="7ADA8676" w:rsidR="005E705A" w:rsidRPr="00BC0A1D" w:rsidRDefault="005E705A" w:rsidP="00BC0A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</w:pPr>
      <w:r w:rsidRPr="00BC0A1D">
        <w:t xml:space="preserve">Dates for observation visits </w:t>
      </w:r>
      <w:r w:rsidR="00031C6B" w:rsidRPr="00BC0A1D">
        <w:t xml:space="preserve">will be </w:t>
      </w:r>
      <w:r w:rsidRPr="00BC0A1D">
        <w:t xml:space="preserve">arranged in advance between </w:t>
      </w:r>
      <w:r w:rsidR="00031C6B" w:rsidRPr="00BC0A1D">
        <w:t xml:space="preserve">the </w:t>
      </w:r>
      <w:r w:rsidRPr="00BC0A1D">
        <w:t>panel member</w:t>
      </w:r>
      <w:r w:rsidR="00C768B7">
        <w:t>s</w:t>
      </w:r>
      <w:r w:rsidRPr="00BC0A1D">
        <w:t xml:space="preserve"> and the</w:t>
      </w:r>
      <w:r w:rsidR="00C768B7">
        <w:t xml:space="preserve"> reviewee</w:t>
      </w:r>
      <w:r w:rsidRPr="00BC0A1D">
        <w:t xml:space="preserve">. </w:t>
      </w:r>
    </w:p>
    <w:p w14:paraId="17889F2F" w14:textId="0E15E42C" w:rsidR="005E705A" w:rsidRDefault="005E705A" w:rsidP="00BC0A1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</w:pPr>
      <w:r w:rsidRPr="00BC0A1D">
        <w:t xml:space="preserve">After each panel member has made a classroom evaluation visit, the </w:t>
      </w:r>
      <w:r w:rsidR="000E00D6" w:rsidRPr="00BC0A1D">
        <w:t>evaluator</w:t>
      </w:r>
      <w:r w:rsidRPr="00BC0A1D">
        <w:t xml:space="preserve"> </w:t>
      </w:r>
      <w:r w:rsidR="00031C6B" w:rsidRPr="00BC0A1D">
        <w:t xml:space="preserve">will </w:t>
      </w:r>
      <w:r w:rsidRPr="00BC0A1D">
        <w:t xml:space="preserve">meet with the </w:t>
      </w:r>
      <w:r w:rsidR="00C768B7">
        <w:t>reviewee</w:t>
      </w:r>
      <w:r w:rsidRPr="00BC0A1D">
        <w:t xml:space="preserve"> to</w:t>
      </w:r>
      <w:r w:rsidR="00C768B7">
        <w:t xml:space="preserve"> provide feedback and discuss the</w:t>
      </w:r>
      <w:r w:rsidR="009E48BB">
        <w:t>ir</w:t>
      </w:r>
      <w:r w:rsidRPr="00BC0A1D">
        <w:t xml:space="preserve"> </w:t>
      </w:r>
      <w:r w:rsidR="00034C0C">
        <w:t>eval</w:t>
      </w:r>
      <w:r w:rsidR="00967DE6">
        <w:t>ua</w:t>
      </w:r>
      <w:r w:rsidR="00034C0C">
        <w:t>tion report</w:t>
      </w:r>
      <w:r w:rsidR="0080381D">
        <w:t xml:space="preserve"> before submitting the evaluation form</w:t>
      </w:r>
      <w:r w:rsidR="00C83B97">
        <w:t xml:space="preserve"> to the department </w:t>
      </w:r>
      <w:r w:rsidR="00980678">
        <w:t>C</w:t>
      </w:r>
      <w:r w:rsidR="00C83B97">
        <w:t xml:space="preserve">hair. </w:t>
      </w:r>
    </w:p>
    <w:p w14:paraId="45ED01AA" w14:textId="77777777" w:rsidR="00627071" w:rsidRPr="00BC0A1D" w:rsidRDefault="00627071" w:rsidP="00627071">
      <w:pPr>
        <w:widowControl w:val="0"/>
        <w:autoSpaceDE w:val="0"/>
        <w:autoSpaceDN w:val="0"/>
        <w:adjustRightInd w:val="0"/>
        <w:spacing w:after="120"/>
        <w:ind w:left="720"/>
        <w:jc w:val="both"/>
      </w:pPr>
    </w:p>
    <w:p w14:paraId="6F4F9EEB" w14:textId="77777777" w:rsidR="005E705A" w:rsidRPr="00B741F2" w:rsidRDefault="005E705A" w:rsidP="00BC0A1D">
      <w:pPr>
        <w:widowControl w:val="0"/>
        <w:autoSpaceDE w:val="0"/>
        <w:autoSpaceDN w:val="0"/>
        <w:adjustRightInd w:val="0"/>
        <w:spacing w:after="120"/>
        <w:jc w:val="both"/>
        <w:rPr>
          <w:b/>
          <w:bCs/>
          <w:sz w:val="28"/>
          <w:szCs w:val="28"/>
        </w:rPr>
      </w:pPr>
      <w:r w:rsidRPr="00B741F2">
        <w:rPr>
          <w:b/>
          <w:bCs/>
          <w:sz w:val="28"/>
          <w:szCs w:val="28"/>
        </w:rPr>
        <w:t>Evaluation Reports</w:t>
      </w:r>
    </w:p>
    <w:p w14:paraId="53774FE0" w14:textId="16A5AE1F" w:rsidR="00546516" w:rsidRDefault="00B620E2">
      <w:pPr>
        <w:widowControl w:val="0"/>
        <w:autoSpaceDE w:val="0"/>
        <w:autoSpaceDN w:val="0"/>
        <w:adjustRightInd w:val="0"/>
        <w:spacing w:after="120"/>
        <w:jc w:val="both"/>
      </w:pPr>
      <w:r w:rsidRPr="003F6FDD">
        <w:t xml:space="preserve">The </w:t>
      </w:r>
      <w:r w:rsidR="00B5188B">
        <w:t>Review P</w:t>
      </w:r>
      <w:r w:rsidRPr="003F6FDD">
        <w:t xml:space="preserve">anel </w:t>
      </w:r>
      <w:r w:rsidR="00031C6B" w:rsidRPr="003F6FDD">
        <w:t xml:space="preserve">will </w:t>
      </w:r>
      <w:r w:rsidRPr="003F6FDD">
        <w:t xml:space="preserve">give copies of the completed evaluation </w:t>
      </w:r>
      <w:r w:rsidR="004D55FE" w:rsidRPr="003F6FDD">
        <w:t xml:space="preserve">(summative) </w:t>
      </w:r>
      <w:r w:rsidRPr="003F6FDD">
        <w:t xml:space="preserve">forms, along with </w:t>
      </w:r>
      <w:r w:rsidR="00A010F3" w:rsidRPr="003F6FDD">
        <w:t>the</w:t>
      </w:r>
      <w:r w:rsidRPr="003F6FDD">
        <w:t xml:space="preserve"> comment</w:t>
      </w:r>
      <w:r w:rsidR="004D55FE" w:rsidRPr="003F6FDD">
        <w:t xml:space="preserve"> (formative)</w:t>
      </w:r>
      <w:r w:rsidR="00CA1604" w:rsidRPr="003F6FDD">
        <w:t xml:space="preserve"> forms</w:t>
      </w:r>
      <w:r w:rsidRPr="003F6FDD">
        <w:t xml:space="preserve">, to the </w:t>
      </w:r>
      <w:r w:rsidR="00455CAF" w:rsidRPr="003F6FDD">
        <w:t>reviewee</w:t>
      </w:r>
      <w:r w:rsidRPr="003F6FDD">
        <w:t xml:space="preserve"> and to the department </w:t>
      </w:r>
      <w:r w:rsidR="004D55FE" w:rsidRPr="003F6FDD">
        <w:t>C</w:t>
      </w:r>
      <w:r w:rsidRPr="003F6FDD">
        <w:t xml:space="preserve">hair. </w:t>
      </w:r>
    </w:p>
    <w:p w14:paraId="6A4A5AAB" w14:textId="6D159EB2" w:rsidR="005E705A" w:rsidRPr="003F6FDD" w:rsidRDefault="00B620E2" w:rsidP="00E23ECD">
      <w:pPr>
        <w:widowControl w:val="0"/>
        <w:autoSpaceDE w:val="0"/>
        <w:autoSpaceDN w:val="0"/>
        <w:adjustRightInd w:val="0"/>
        <w:spacing w:after="120"/>
        <w:jc w:val="both"/>
      </w:pPr>
      <w:r w:rsidRPr="003F6FDD">
        <w:t>The</w:t>
      </w:r>
      <w:r w:rsidRPr="00BC0A1D">
        <w:t xml:space="preserve"> </w:t>
      </w:r>
      <w:r w:rsidR="00C83B97">
        <w:t>reviewee has</w:t>
      </w:r>
      <w:r w:rsidRPr="00BC0A1D">
        <w:t xml:space="preserve"> the right to submit a rebuttal in response to the teaching evaluation report</w:t>
      </w:r>
      <w:r w:rsidR="00755320">
        <w:t>s</w:t>
      </w:r>
      <w:r w:rsidRPr="00BC0A1D">
        <w:t xml:space="preserve">.  The written </w:t>
      </w:r>
      <w:r w:rsidR="00546516">
        <w:t>rebuttal</w:t>
      </w:r>
      <w:r w:rsidR="00546516" w:rsidRPr="00BC0A1D">
        <w:t xml:space="preserve"> </w:t>
      </w:r>
      <w:r w:rsidRPr="00BC0A1D">
        <w:t xml:space="preserve">should be addressed to the department </w:t>
      </w:r>
      <w:r w:rsidR="00403DA5">
        <w:t>C</w:t>
      </w:r>
      <w:r w:rsidRPr="00BC0A1D">
        <w:t xml:space="preserve">hair and be delivered to the </w:t>
      </w:r>
      <w:r w:rsidR="00980678">
        <w:t>C</w:t>
      </w:r>
      <w:r w:rsidRPr="00BC0A1D">
        <w:t xml:space="preserve">hair of the </w:t>
      </w:r>
      <w:r w:rsidRPr="00BC0A1D">
        <w:lastRenderedPageBreak/>
        <w:t xml:space="preserve">Teaching Evaluation Committee no later than the last day of classes of the semester during which the evaluation has taken place. The Teaching Evaluation Committee </w:t>
      </w:r>
      <w:r w:rsidR="005433D9" w:rsidRPr="00BC0A1D">
        <w:t xml:space="preserve">will </w:t>
      </w:r>
      <w:r w:rsidRPr="00BC0A1D">
        <w:t xml:space="preserve">note completed panel action </w:t>
      </w:r>
      <w:r w:rsidR="00546516">
        <w:t xml:space="preserve">after consideration of the rebuttal, </w:t>
      </w:r>
      <w:r w:rsidRPr="00BC0A1D">
        <w:t xml:space="preserve">and pass </w:t>
      </w:r>
      <w:r w:rsidR="00530371">
        <w:t xml:space="preserve">all the evaluation-related documents </w:t>
      </w:r>
      <w:r w:rsidRPr="00BC0A1D">
        <w:t xml:space="preserve">to the </w:t>
      </w:r>
      <w:r w:rsidR="003F6FDD">
        <w:t>D</w:t>
      </w:r>
      <w:r w:rsidRPr="00BC0A1D">
        <w:t xml:space="preserve">epartment </w:t>
      </w:r>
      <w:r w:rsidR="00403DA5">
        <w:t>C</w:t>
      </w:r>
      <w:r w:rsidRPr="00BC0A1D">
        <w:t xml:space="preserve">hair. </w:t>
      </w:r>
    </w:p>
    <w:sectPr w:rsidR="005E705A" w:rsidRPr="003F6F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B6D28"/>
    <w:multiLevelType w:val="hybridMultilevel"/>
    <w:tmpl w:val="D8220BB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9474C4"/>
    <w:multiLevelType w:val="hybridMultilevel"/>
    <w:tmpl w:val="9C08639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0A2402"/>
    <w:multiLevelType w:val="hybridMultilevel"/>
    <w:tmpl w:val="526ED1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A76CC"/>
    <w:multiLevelType w:val="hybridMultilevel"/>
    <w:tmpl w:val="A2E223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80B32"/>
    <w:multiLevelType w:val="hybridMultilevel"/>
    <w:tmpl w:val="638C87F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B107D4"/>
    <w:multiLevelType w:val="hybridMultilevel"/>
    <w:tmpl w:val="E0A4B3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D5"/>
    <w:rsid w:val="000010DC"/>
    <w:rsid w:val="000139A7"/>
    <w:rsid w:val="00016077"/>
    <w:rsid w:val="00030800"/>
    <w:rsid w:val="00031C6B"/>
    <w:rsid w:val="00034C0C"/>
    <w:rsid w:val="00053156"/>
    <w:rsid w:val="00067A10"/>
    <w:rsid w:val="00073D12"/>
    <w:rsid w:val="00077BD8"/>
    <w:rsid w:val="00086A3C"/>
    <w:rsid w:val="000D269F"/>
    <w:rsid w:val="000D5A73"/>
    <w:rsid w:val="000E00D6"/>
    <w:rsid w:val="000E56DA"/>
    <w:rsid w:val="000F7FCD"/>
    <w:rsid w:val="00124CF1"/>
    <w:rsid w:val="0013768C"/>
    <w:rsid w:val="001402B2"/>
    <w:rsid w:val="001435BE"/>
    <w:rsid w:val="00175419"/>
    <w:rsid w:val="001A4FEF"/>
    <w:rsid w:val="001B0CE1"/>
    <w:rsid w:val="001E1E3C"/>
    <w:rsid w:val="001E6390"/>
    <w:rsid w:val="001E69D6"/>
    <w:rsid w:val="001F6FEC"/>
    <w:rsid w:val="002311E2"/>
    <w:rsid w:val="00235515"/>
    <w:rsid w:val="0024787B"/>
    <w:rsid w:val="00274A60"/>
    <w:rsid w:val="002856D5"/>
    <w:rsid w:val="00294DD3"/>
    <w:rsid w:val="002B029D"/>
    <w:rsid w:val="002C5906"/>
    <w:rsid w:val="002C6574"/>
    <w:rsid w:val="002D1F9A"/>
    <w:rsid w:val="002D5ACD"/>
    <w:rsid w:val="002D7B8B"/>
    <w:rsid w:val="003038B5"/>
    <w:rsid w:val="0030772E"/>
    <w:rsid w:val="003351F5"/>
    <w:rsid w:val="00344AA6"/>
    <w:rsid w:val="003454C5"/>
    <w:rsid w:val="00357FCD"/>
    <w:rsid w:val="0036478B"/>
    <w:rsid w:val="00364900"/>
    <w:rsid w:val="00395DA7"/>
    <w:rsid w:val="003A1FAF"/>
    <w:rsid w:val="003F6FDD"/>
    <w:rsid w:val="00403DA5"/>
    <w:rsid w:val="00410DBD"/>
    <w:rsid w:val="00437518"/>
    <w:rsid w:val="0043752C"/>
    <w:rsid w:val="00450A43"/>
    <w:rsid w:val="004549C0"/>
    <w:rsid w:val="00455CAF"/>
    <w:rsid w:val="00456B86"/>
    <w:rsid w:val="0046618C"/>
    <w:rsid w:val="00467E1B"/>
    <w:rsid w:val="00477FA1"/>
    <w:rsid w:val="004913B9"/>
    <w:rsid w:val="004959F9"/>
    <w:rsid w:val="004966D6"/>
    <w:rsid w:val="00496E66"/>
    <w:rsid w:val="004C0882"/>
    <w:rsid w:val="004D55FE"/>
    <w:rsid w:val="004E63B4"/>
    <w:rsid w:val="004F520B"/>
    <w:rsid w:val="005040D2"/>
    <w:rsid w:val="00510D34"/>
    <w:rsid w:val="00513415"/>
    <w:rsid w:val="005236C5"/>
    <w:rsid w:val="00525982"/>
    <w:rsid w:val="00530371"/>
    <w:rsid w:val="00541868"/>
    <w:rsid w:val="005433D9"/>
    <w:rsid w:val="00546516"/>
    <w:rsid w:val="00572487"/>
    <w:rsid w:val="005A6C5B"/>
    <w:rsid w:val="005C1510"/>
    <w:rsid w:val="005C6A1B"/>
    <w:rsid w:val="005D0239"/>
    <w:rsid w:val="005E705A"/>
    <w:rsid w:val="006054B9"/>
    <w:rsid w:val="00627071"/>
    <w:rsid w:val="006277B3"/>
    <w:rsid w:val="0066155E"/>
    <w:rsid w:val="00664704"/>
    <w:rsid w:val="006C238F"/>
    <w:rsid w:val="006E374C"/>
    <w:rsid w:val="0070048B"/>
    <w:rsid w:val="007156E0"/>
    <w:rsid w:val="0072556E"/>
    <w:rsid w:val="00741251"/>
    <w:rsid w:val="0074371A"/>
    <w:rsid w:val="007471F0"/>
    <w:rsid w:val="0075371C"/>
    <w:rsid w:val="00755320"/>
    <w:rsid w:val="00756F99"/>
    <w:rsid w:val="00792FC6"/>
    <w:rsid w:val="007966CB"/>
    <w:rsid w:val="007C6D15"/>
    <w:rsid w:val="007E4600"/>
    <w:rsid w:val="007E7314"/>
    <w:rsid w:val="0080381D"/>
    <w:rsid w:val="008102BB"/>
    <w:rsid w:val="00813D7E"/>
    <w:rsid w:val="00820460"/>
    <w:rsid w:val="00835DB8"/>
    <w:rsid w:val="0084661B"/>
    <w:rsid w:val="008469BF"/>
    <w:rsid w:val="008654E1"/>
    <w:rsid w:val="00866763"/>
    <w:rsid w:val="008672EF"/>
    <w:rsid w:val="0087499F"/>
    <w:rsid w:val="00876DC7"/>
    <w:rsid w:val="008810D9"/>
    <w:rsid w:val="00885AAB"/>
    <w:rsid w:val="00894070"/>
    <w:rsid w:val="00896632"/>
    <w:rsid w:val="008A367D"/>
    <w:rsid w:val="008A525D"/>
    <w:rsid w:val="008E6159"/>
    <w:rsid w:val="008F263C"/>
    <w:rsid w:val="008F510D"/>
    <w:rsid w:val="008F5280"/>
    <w:rsid w:val="008F6F2C"/>
    <w:rsid w:val="008F7E55"/>
    <w:rsid w:val="00904258"/>
    <w:rsid w:val="0090426E"/>
    <w:rsid w:val="00934DBA"/>
    <w:rsid w:val="009408C6"/>
    <w:rsid w:val="00944A48"/>
    <w:rsid w:val="00947385"/>
    <w:rsid w:val="009514B7"/>
    <w:rsid w:val="009657C5"/>
    <w:rsid w:val="0096671C"/>
    <w:rsid w:val="00967DE6"/>
    <w:rsid w:val="0097071D"/>
    <w:rsid w:val="0097112C"/>
    <w:rsid w:val="0097344D"/>
    <w:rsid w:val="00976789"/>
    <w:rsid w:val="00980678"/>
    <w:rsid w:val="00982ED7"/>
    <w:rsid w:val="009831DB"/>
    <w:rsid w:val="009840D1"/>
    <w:rsid w:val="009971BC"/>
    <w:rsid w:val="009A1FF3"/>
    <w:rsid w:val="009A3E82"/>
    <w:rsid w:val="009B1E3A"/>
    <w:rsid w:val="009B7B3C"/>
    <w:rsid w:val="009C1EAF"/>
    <w:rsid w:val="009E48BB"/>
    <w:rsid w:val="009E768D"/>
    <w:rsid w:val="00A010F3"/>
    <w:rsid w:val="00A07836"/>
    <w:rsid w:val="00A16C99"/>
    <w:rsid w:val="00A248AA"/>
    <w:rsid w:val="00A57D64"/>
    <w:rsid w:val="00A80B38"/>
    <w:rsid w:val="00A9160B"/>
    <w:rsid w:val="00A941F1"/>
    <w:rsid w:val="00A941F8"/>
    <w:rsid w:val="00AA28F5"/>
    <w:rsid w:val="00AB0B8D"/>
    <w:rsid w:val="00AB5794"/>
    <w:rsid w:val="00AB68DA"/>
    <w:rsid w:val="00AB7057"/>
    <w:rsid w:val="00AC6EDE"/>
    <w:rsid w:val="00AD4CDC"/>
    <w:rsid w:val="00AD5F0C"/>
    <w:rsid w:val="00AD69A9"/>
    <w:rsid w:val="00AE0D0A"/>
    <w:rsid w:val="00AE1BC0"/>
    <w:rsid w:val="00AE4A32"/>
    <w:rsid w:val="00AF4C94"/>
    <w:rsid w:val="00B04C78"/>
    <w:rsid w:val="00B10E59"/>
    <w:rsid w:val="00B12E63"/>
    <w:rsid w:val="00B16A39"/>
    <w:rsid w:val="00B21F6C"/>
    <w:rsid w:val="00B40D6E"/>
    <w:rsid w:val="00B41C43"/>
    <w:rsid w:val="00B5188B"/>
    <w:rsid w:val="00B53263"/>
    <w:rsid w:val="00B620E2"/>
    <w:rsid w:val="00B70967"/>
    <w:rsid w:val="00B741F2"/>
    <w:rsid w:val="00B75AB4"/>
    <w:rsid w:val="00B91915"/>
    <w:rsid w:val="00B96EFF"/>
    <w:rsid w:val="00BB0289"/>
    <w:rsid w:val="00BC0A1D"/>
    <w:rsid w:val="00BD04E2"/>
    <w:rsid w:val="00BF0DA2"/>
    <w:rsid w:val="00BF208D"/>
    <w:rsid w:val="00C10321"/>
    <w:rsid w:val="00C35661"/>
    <w:rsid w:val="00C429C7"/>
    <w:rsid w:val="00C42CED"/>
    <w:rsid w:val="00C62806"/>
    <w:rsid w:val="00C644AF"/>
    <w:rsid w:val="00C6606F"/>
    <w:rsid w:val="00C768B7"/>
    <w:rsid w:val="00C83B97"/>
    <w:rsid w:val="00C840BB"/>
    <w:rsid w:val="00CA01D2"/>
    <w:rsid w:val="00CA1604"/>
    <w:rsid w:val="00CB6F26"/>
    <w:rsid w:val="00CC0C35"/>
    <w:rsid w:val="00CC31A2"/>
    <w:rsid w:val="00CC35C0"/>
    <w:rsid w:val="00CC48F0"/>
    <w:rsid w:val="00CD0B11"/>
    <w:rsid w:val="00D20FD2"/>
    <w:rsid w:val="00D35271"/>
    <w:rsid w:val="00D43257"/>
    <w:rsid w:val="00D472FE"/>
    <w:rsid w:val="00D55505"/>
    <w:rsid w:val="00D61B3A"/>
    <w:rsid w:val="00DB4B44"/>
    <w:rsid w:val="00DB6106"/>
    <w:rsid w:val="00DC1E26"/>
    <w:rsid w:val="00DC297B"/>
    <w:rsid w:val="00DD11BD"/>
    <w:rsid w:val="00DD55B3"/>
    <w:rsid w:val="00DE0BEB"/>
    <w:rsid w:val="00DF1695"/>
    <w:rsid w:val="00E11689"/>
    <w:rsid w:val="00E22ADE"/>
    <w:rsid w:val="00E23ECD"/>
    <w:rsid w:val="00E35A67"/>
    <w:rsid w:val="00E442C3"/>
    <w:rsid w:val="00E44F1B"/>
    <w:rsid w:val="00E5779E"/>
    <w:rsid w:val="00E64213"/>
    <w:rsid w:val="00E647B4"/>
    <w:rsid w:val="00E67279"/>
    <w:rsid w:val="00E718A6"/>
    <w:rsid w:val="00E92320"/>
    <w:rsid w:val="00EA1060"/>
    <w:rsid w:val="00EA4548"/>
    <w:rsid w:val="00EB665C"/>
    <w:rsid w:val="00ED545F"/>
    <w:rsid w:val="00EF19D8"/>
    <w:rsid w:val="00EF3121"/>
    <w:rsid w:val="00F0084C"/>
    <w:rsid w:val="00F108DD"/>
    <w:rsid w:val="00F15BA3"/>
    <w:rsid w:val="00F30AC4"/>
    <w:rsid w:val="00F47026"/>
    <w:rsid w:val="00F65E74"/>
    <w:rsid w:val="00F716DE"/>
    <w:rsid w:val="00F7490E"/>
    <w:rsid w:val="00F94F7E"/>
    <w:rsid w:val="00FB0C36"/>
    <w:rsid w:val="00FB66B4"/>
    <w:rsid w:val="00FB66BC"/>
    <w:rsid w:val="00FC180A"/>
    <w:rsid w:val="00FD5EE0"/>
    <w:rsid w:val="203B6BDB"/>
    <w:rsid w:val="39AFCFF0"/>
    <w:rsid w:val="43EBE5E0"/>
    <w:rsid w:val="455DD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D9C44"/>
  <w15:docId w15:val="{F826F589-67AD-4D07-AC74-9EB4E82B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56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E3A"/>
    <w:pPr>
      <w:ind w:left="720"/>
    </w:pPr>
  </w:style>
  <w:style w:type="character" w:styleId="CommentReference">
    <w:name w:val="annotation reference"/>
    <w:basedOn w:val="DefaultParagraphFont"/>
    <w:rsid w:val="00894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4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94070"/>
  </w:style>
  <w:style w:type="paragraph" w:styleId="CommentSubject">
    <w:name w:val="annotation subject"/>
    <w:basedOn w:val="CommentText"/>
    <w:next w:val="CommentText"/>
    <w:link w:val="CommentSubjectChar"/>
    <w:rsid w:val="00894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4070"/>
    <w:rPr>
      <w:b/>
      <w:bCs/>
    </w:rPr>
  </w:style>
  <w:style w:type="paragraph" w:styleId="Revision">
    <w:name w:val="Revision"/>
    <w:hidden/>
    <w:uiPriority w:val="99"/>
    <w:semiHidden/>
    <w:rsid w:val="00E22ADE"/>
    <w:rPr>
      <w:sz w:val="24"/>
      <w:szCs w:val="24"/>
    </w:rPr>
  </w:style>
  <w:style w:type="character" w:styleId="Hyperlink">
    <w:name w:val="Hyperlink"/>
    <w:basedOn w:val="DefaultParagraphFont"/>
    <w:rsid w:val="00344A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AA6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B620E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60A3-464E-47A5-A488-1AF21A9F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Review of Faculty Teaching</vt:lpstr>
    </vt:vector>
  </TitlesOfParts>
  <Company>USC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of Faculty Teaching</dc:title>
  <dc:subject/>
  <dc:creator>Rogers</dc:creator>
  <cp:keywords/>
  <cp:lastModifiedBy>Covington, Myra</cp:lastModifiedBy>
  <cp:revision>2</cp:revision>
  <cp:lastPrinted>2024-04-15T13:54:00Z</cp:lastPrinted>
  <dcterms:created xsi:type="dcterms:W3CDTF">2024-09-17T14:38:00Z</dcterms:created>
  <dcterms:modified xsi:type="dcterms:W3CDTF">2024-09-17T14:38:00Z</dcterms:modified>
</cp:coreProperties>
</file>